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HeadlandOne" w:hAnsi="HeadlandOne"/>
        </w:rPr>
        <w:t>Upoważnienie do dokonania opłaty za grób</w:t>
      </w:r>
    </w:p>
    <w:p>
      <w:pPr>
        <w:pStyle w:val="Subtitle"/>
      </w:pPr>
      <w:r>
        <w:t>Cmentarz parafii św. Wincentego a’Paulo w Bydgoszczy</w:t>
      </w:r>
    </w:p>
    <w:p>
      <w:pPr>
        <w:spacing w:after="120"/>
        <w:jc w:val="right"/>
      </w:pPr>
      <w:r>
        <w:rPr>
          <w:rFonts w:ascii="Gotu" w:hAnsi="Gotu"/>
          <w:b w:val="0"/>
          <w:i w:val="0"/>
          <w:sz w:val="21"/>
        </w:rPr>
        <w:t>Bydgoszcz, dnia 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dysponenta grobu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Adres zamieszkania dysponenta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Oświadczam, że jako dysponent grobu upoważniam wskazaną poniżej osobę do dokonania opłaty za grób.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osoby upoważnionej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Adres zamieszkania osoby upoważnionej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keepNext/>
        <w:spacing w:after="120"/>
      </w:pPr>
      <w:r>
        <w:rPr>
          <w:rFonts w:ascii="Gotu" w:hAnsi="Gotu"/>
          <w:b w:val="0"/>
          <w:i w:val="0"/>
          <w:sz w:val="21"/>
        </w:rPr>
        <w:t>Imię i nazwisko osoby lub osób pochowanych w grobie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Pole / sektor: ..................................   Numer grobu: 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Upoważnienie dotyczy wyłącznie dokonania opłaty. Nie obejmuje przekazania prawa do dysponowania grobem.</w:t>
      </w:r>
    </w:p>
    <w:p>
      <w:pPr>
        <w:spacing w:before="240" w:after="120"/>
      </w:pPr>
      <w:r>
        <w:rPr>
          <w:rFonts w:ascii="Gotu" w:hAnsi="Gotu"/>
          <w:b w:val="0"/>
          <w:i w:val="0"/>
          <w:sz w:val="21"/>
        </w:rPr>
        <w:t>...............................................................</w:t>
      </w:r>
    </w:p>
    <w:p>
      <w:pPr>
        <w:spacing w:after="120"/>
      </w:pPr>
      <w:r>
        <w:rPr>
          <w:rFonts w:ascii="Gotu" w:hAnsi="Gotu"/>
          <w:b w:val="0"/>
          <w:i w:val="0"/>
          <w:sz w:val="21"/>
        </w:rPr>
        <w:t>Czytelny podpis dysponenta grobu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077" w:bottom="1247" w:left="107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60"/>
    </w:pPr>
    <w:r>
      <w:rPr>
        <w:rFonts w:ascii="Gotu" w:hAnsi="Gotu"/>
        <w:color w:val="6A6A6A"/>
        <w:sz w:val="15"/>
      </w:rPr>
      <w:t>WWW 04 • WAP  •  v0.2  •  20.10.2026</w:t>
      <w:br/>
      <w:t xml:space="preserve">PROJEKT DO AKCEPTACJI   |   Strona </w:t>
    </w:r>
    <w:fldSimple w:instr="PAGE"/>
    <w:r>
      <w:rPr>
        <w:sz w:val="15"/>
      </w:rPr>
      <w:t xml:space="preserve"> z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60"/>
    </w:pPr>
    <w:r>
      <w:drawing>
        <wp:inline xmlns:a="http://schemas.openxmlformats.org/drawingml/2006/main" xmlns:pic="http://schemas.openxmlformats.org/drawingml/2006/picture">
          <wp:extent cx="1152000" cy="5089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50898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Gotu" w:hAnsi="Gotu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cstheme="majorBidi" w:ascii="HeadlandOne" w:hAnsi="HeadlandOne"/>
      <w:b w:val="0"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cstheme="majorBidi" w:ascii="HeadlandOne" w:hAnsi="HeadlandOne"/>
      <w:b w:val="0"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cstheme="majorBidi" w:ascii="HeadlandOne" w:hAnsi="HeadlandOne"/>
      <w:b w:val="0"/>
      <w:i w:val="0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cstheme="majorBidi" w:ascii="Gotu" w:hAnsi="Gotu"/>
      <w:b w:val="0"/>
      <w:i w:val="0"/>
      <w:iCs/>
      <w:color w:val="333333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Upoważnienie do dokonania opłaty za grób</dc:title>
  <dc:subject/>
  <dc:creator>Memoria Cmentarze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